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C0470B2" wp14:paraId="48CD7F97" wp14:textId="68EDFE59">
      <w:pPr>
        <w:pStyle w:val="Heading1"/>
        <w:spacing w:before="322" w:beforeAutospacing="off" w:after="322" w:afterAutospacing="off"/>
        <w:jc w:val="left"/>
        <w:rPr>
          <w:rFonts w:ascii="Calibri" w:hAnsi="Calibri" w:eastAsia="Calibri" w:cs="Calibri"/>
          <w:b w:val="1"/>
          <w:bCs w:val="1"/>
          <w:noProof w:val="0"/>
          <w:color w:val="auto"/>
          <w:sz w:val="44"/>
          <w:szCs w:val="44"/>
          <w:lang w:val="en-US"/>
        </w:rPr>
      </w:pPr>
      <w:r w:rsidRPr="0C0470B2" w:rsidR="534D5343">
        <w:rPr>
          <w:rFonts w:ascii="Calibri" w:hAnsi="Calibri" w:eastAsia="Calibri" w:cs="Calibri"/>
          <w:b w:val="1"/>
          <w:bCs w:val="1"/>
          <w:noProof w:val="0"/>
          <w:color w:val="auto"/>
          <w:sz w:val="44"/>
          <w:szCs w:val="44"/>
          <w:lang w:val="en-US"/>
        </w:rPr>
        <w:t>Minimum</w:t>
      </w:r>
      <w:r w:rsidRPr="0C0470B2" w:rsidR="534D5343">
        <w:rPr>
          <w:rFonts w:ascii="Calibri" w:hAnsi="Calibri" w:eastAsia="Calibri" w:cs="Calibri"/>
          <w:b w:val="1"/>
          <w:bCs w:val="1"/>
          <w:noProof w:val="0"/>
          <w:color w:val="auto"/>
          <w:sz w:val="44"/>
          <w:szCs w:val="44"/>
          <w:lang w:val="en-US"/>
        </w:rPr>
        <w:t xml:space="preserve"> Necessary Rule</w:t>
      </w:r>
    </w:p>
    <w:p xmlns:wp14="http://schemas.microsoft.com/office/word/2010/wordml" w:rsidP="0C0470B2" wp14:paraId="24DD75F5" wp14:textId="0C901AFD">
      <w:pPr>
        <w:pStyle w:val="Heading2"/>
        <w:spacing w:before="299" w:beforeAutospacing="off" w:after="299" w:afterAutospacing="off"/>
        <w:rPr>
          <w:rFonts w:ascii="Arial" w:hAnsi="Arial" w:eastAsia="Arial" w:cs="Arial"/>
          <w:b w:val="1"/>
          <w:bCs w:val="1"/>
          <w:noProof w:val="0"/>
          <w:color w:val="auto"/>
          <w:sz w:val="28"/>
          <w:szCs w:val="28"/>
          <w:lang w:val="en-US"/>
        </w:rPr>
      </w:pPr>
      <w:r w:rsidRPr="0C0470B2" w:rsidR="534D5343">
        <w:rPr>
          <w:rFonts w:ascii="Arial" w:hAnsi="Arial" w:eastAsia="Arial" w:cs="Arial"/>
          <w:b w:val="1"/>
          <w:bCs w:val="1"/>
          <w:noProof w:val="0"/>
          <w:color w:val="auto"/>
          <w:sz w:val="28"/>
          <w:szCs w:val="28"/>
          <w:lang w:val="en-US"/>
        </w:rPr>
        <w:t>1. Purpose</w:t>
      </w:r>
    </w:p>
    <w:p xmlns:wp14="http://schemas.microsoft.com/office/word/2010/wordml" w:rsidP="0C0470B2" wp14:paraId="255BCC1E" wp14:textId="2B9DFFEE">
      <w:pPr>
        <w:spacing w:before="240" w:beforeAutospacing="off" w:after="24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The purpose of this policy is to establish guidelines for ensuring compliance with the Minimum Necessary Rule as mandated by the Health Insurance Portability and Accountability Act (HIPAA).</w:t>
      </w:r>
      <w:r w:rsidRPr="0C0470B2" w:rsidR="534D5343">
        <w:rPr>
          <w:rFonts w:ascii="Arial" w:hAnsi="Arial" w:eastAsia="Arial" w:cs="Arial"/>
          <w:noProof w:val="0"/>
          <w:color w:val="auto"/>
          <w:sz w:val="22"/>
          <w:szCs w:val="22"/>
          <w:lang w:val="en-US"/>
        </w:rPr>
        <w:t xml:space="preserve"> This rule requires that only the minimum necessary Protected Health Information (PHI) is accessed, used, or </w:t>
      </w:r>
      <w:r w:rsidRPr="0C0470B2" w:rsidR="534D5343">
        <w:rPr>
          <w:rFonts w:ascii="Arial" w:hAnsi="Arial" w:eastAsia="Arial" w:cs="Arial"/>
          <w:noProof w:val="0"/>
          <w:color w:val="auto"/>
          <w:sz w:val="22"/>
          <w:szCs w:val="22"/>
          <w:lang w:val="en-US"/>
        </w:rPr>
        <w:t>disclosed</w:t>
      </w:r>
      <w:r w:rsidRPr="0C0470B2" w:rsidR="534D5343">
        <w:rPr>
          <w:rFonts w:ascii="Arial" w:hAnsi="Arial" w:eastAsia="Arial" w:cs="Arial"/>
          <w:noProof w:val="0"/>
          <w:color w:val="auto"/>
          <w:sz w:val="22"/>
          <w:szCs w:val="22"/>
          <w:lang w:val="en-US"/>
        </w:rPr>
        <w:t xml:space="preserve"> to accomplish the intended purpose, thereby protecting patient privacy and confidentiality.</w:t>
      </w:r>
    </w:p>
    <w:p xmlns:wp14="http://schemas.microsoft.com/office/word/2010/wordml" w:rsidP="0C0470B2" wp14:paraId="0567E803" wp14:textId="7CE59126">
      <w:pPr>
        <w:pStyle w:val="Heading2"/>
        <w:spacing w:before="299" w:beforeAutospacing="off" w:after="299" w:afterAutospacing="off"/>
        <w:rPr>
          <w:rFonts w:ascii="Arial" w:hAnsi="Arial" w:eastAsia="Arial" w:cs="Arial"/>
          <w:b w:val="1"/>
          <w:bCs w:val="1"/>
          <w:noProof w:val="0"/>
          <w:color w:val="auto"/>
          <w:sz w:val="28"/>
          <w:szCs w:val="28"/>
          <w:lang w:val="en-US"/>
        </w:rPr>
      </w:pPr>
      <w:r w:rsidRPr="0C0470B2" w:rsidR="534D5343">
        <w:rPr>
          <w:rFonts w:ascii="Arial" w:hAnsi="Arial" w:eastAsia="Arial" w:cs="Arial"/>
          <w:b w:val="1"/>
          <w:bCs w:val="1"/>
          <w:noProof w:val="0"/>
          <w:color w:val="auto"/>
          <w:sz w:val="28"/>
          <w:szCs w:val="28"/>
          <w:lang w:val="en-US"/>
        </w:rPr>
        <w:t>2. Scope</w:t>
      </w:r>
    </w:p>
    <w:p xmlns:wp14="http://schemas.microsoft.com/office/word/2010/wordml" w:rsidP="0C0470B2" wp14:paraId="7E2E5DCA" wp14:textId="22B2CB58">
      <w:pPr>
        <w:spacing w:before="240" w:beforeAutospacing="off" w:after="24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This policy applies to all employees, contractors, and agents of</w:t>
      </w:r>
      <w:r w:rsidRPr="0C0470B2" w:rsidR="534D5343">
        <w:rPr>
          <w:rFonts w:ascii="Arial" w:hAnsi="Arial" w:eastAsia="Arial" w:cs="Arial"/>
          <w:b w:val="1"/>
          <w:bCs w:val="1"/>
          <w:noProof w:val="0"/>
          <w:color w:val="auto"/>
          <w:sz w:val="22"/>
          <w:szCs w:val="22"/>
          <w:lang w:val="en-US"/>
        </w:rPr>
        <w:t xml:space="preserve"> [Organization Name]</w:t>
      </w:r>
      <w:r w:rsidRPr="0C0470B2" w:rsidR="534D5343">
        <w:rPr>
          <w:rFonts w:ascii="Arial" w:hAnsi="Arial" w:eastAsia="Arial" w:cs="Arial"/>
          <w:noProof w:val="0"/>
          <w:color w:val="auto"/>
          <w:sz w:val="22"/>
          <w:szCs w:val="22"/>
          <w:lang w:val="en-US"/>
        </w:rPr>
        <w:t xml:space="preserve"> who have access to PHI, including but not limited to healthcare providers, administrative staff, and IT personnel.</w:t>
      </w:r>
    </w:p>
    <w:p xmlns:wp14="http://schemas.microsoft.com/office/word/2010/wordml" w:rsidP="0C0470B2" wp14:paraId="2FEEF55D" wp14:textId="1954DED5">
      <w:pPr>
        <w:pStyle w:val="Heading2"/>
        <w:spacing w:before="299" w:beforeAutospacing="off" w:after="299" w:afterAutospacing="off"/>
        <w:rPr>
          <w:rFonts w:ascii="Arial" w:hAnsi="Arial" w:eastAsia="Arial" w:cs="Arial"/>
          <w:b w:val="1"/>
          <w:bCs w:val="1"/>
          <w:noProof w:val="0"/>
          <w:color w:val="auto"/>
          <w:sz w:val="28"/>
          <w:szCs w:val="28"/>
          <w:lang w:val="en-US"/>
        </w:rPr>
      </w:pPr>
      <w:r w:rsidRPr="0C0470B2" w:rsidR="534D5343">
        <w:rPr>
          <w:rFonts w:ascii="Arial" w:hAnsi="Arial" w:eastAsia="Arial" w:cs="Arial"/>
          <w:b w:val="1"/>
          <w:bCs w:val="1"/>
          <w:noProof w:val="0"/>
          <w:color w:val="auto"/>
          <w:sz w:val="28"/>
          <w:szCs w:val="28"/>
          <w:lang w:val="en-US"/>
        </w:rPr>
        <w:t>3. Definitions</w:t>
      </w:r>
    </w:p>
    <w:p xmlns:wp14="http://schemas.microsoft.com/office/word/2010/wordml" w:rsidP="0C0470B2" wp14:paraId="133F4836" wp14:textId="6026D6C0">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b w:val="1"/>
          <w:bCs w:val="1"/>
          <w:noProof w:val="0"/>
          <w:color w:val="auto"/>
          <w:sz w:val="22"/>
          <w:szCs w:val="22"/>
          <w:lang w:val="en-US"/>
        </w:rPr>
        <w:t>Protected Health Information (PHI):</w:t>
      </w:r>
      <w:r w:rsidRPr="0C0470B2" w:rsidR="534D5343">
        <w:rPr>
          <w:rFonts w:ascii="Arial" w:hAnsi="Arial" w:eastAsia="Arial" w:cs="Arial"/>
          <w:noProof w:val="0"/>
          <w:color w:val="auto"/>
          <w:sz w:val="22"/>
          <w:szCs w:val="22"/>
          <w:lang w:val="en-US"/>
        </w:rPr>
        <w:t xml:space="preserve"> Any individually identifiable health information that is transmitted or maintained in any form or medium, including oral, written, or electronic.</w:t>
      </w:r>
    </w:p>
    <w:p xmlns:wp14="http://schemas.microsoft.com/office/word/2010/wordml" w:rsidP="0C0470B2" wp14:paraId="03F067F7" wp14:textId="56DF14D1">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b w:val="1"/>
          <w:bCs w:val="1"/>
          <w:noProof w:val="0"/>
          <w:color w:val="auto"/>
          <w:sz w:val="22"/>
          <w:szCs w:val="22"/>
          <w:lang w:val="en-US"/>
        </w:rPr>
        <w:t>Minimum</w:t>
      </w:r>
      <w:r w:rsidRPr="0C0470B2" w:rsidR="534D5343">
        <w:rPr>
          <w:rFonts w:ascii="Arial" w:hAnsi="Arial" w:eastAsia="Arial" w:cs="Arial"/>
          <w:b w:val="1"/>
          <w:bCs w:val="1"/>
          <w:noProof w:val="0"/>
          <w:color w:val="auto"/>
          <w:sz w:val="22"/>
          <w:szCs w:val="22"/>
          <w:lang w:val="en-US"/>
        </w:rPr>
        <w:t xml:space="preserve"> Necessary Standard:</w:t>
      </w:r>
      <w:r w:rsidRPr="0C0470B2" w:rsidR="534D5343">
        <w:rPr>
          <w:rFonts w:ascii="Arial" w:hAnsi="Arial" w:eastAsia="Arial" w:cs="Arial"/>
          <w:noProof w:val="0"/>
          <w:color w:val="auto"/>
          <w:sz w:val="22"/>
          <w:szCs w:val="22"/>
          <w:lang w:val="en-US"/>
        </w:rPr>
        <w:t xml:space="preserve"> The requirement that covered entities and business associates limit the use and disclosure of PHI to the </w:t>
      </w:r>
      <w:r w:rsidRPr="0C0470B2" w:rsidR="534D5343">
        <w:rPr>
          <w:rFonts w:ascii="Arial" w:hAnsi="Arial" w:eastAsia="Arial" w:cs="Arial"/>
          <w:noProof w:val="0"/>
          <w:color w:val="auto"/>
          <w:sz w:val="22"/>
          <w:szCs w:val="22"/>
          <w:lang w:val="en-US"/>
        </w:rPr>
        <w:t>minimum</w:t>
      </w:r>
      <w:r w:rsidRPr="0C0470B2" w:rsidR="534D5343">
        <w:rPr>
          <w:rFonts w:ascii="Arial" w:hAnsi="Arial" w:eastAsia="Arial" w:cs="Arial"/>
          <w:noProof w:val="0"/>
          <w:color w:val="auto"/>
          <w:sz w:val="22"/>
          <w:szCs w:val="22"/>
          <w:lang w:val="en-US"/>
        </w:rPr>
        <w:t xml:space="preserve"> amount necessary to </w:t>
      </w:r>
      <w:r w:rsidRPr="0C0470B2" w:rsidR="534D5343">
        <w:rPr>
          <w:rFonts w:ascii="Arial" w:hAnsi="Arial" w:eastAsia="Arial" w:cs="Arial"/>
          <w:noProof w:val="0"/>
          <w:color w:val="auto"/>
          <w:sz w:val="22"/>
          <w:szCs w:val="22"/>
          <w:lang w:val="en-US"/>
        </w:rPr>
        <w:t>accomplish</w:t>
      </w:r>
      <w:r w:rsidRPr="0C0470B2" w:rsidR="534D5343">
        <w:rPr>
          <w:rFonts w:ascii="Arial" w:hAnsi="Arial" w:eastAsia="Arial" w:cs="Arial"/>
          <w:noProof w:val="0"/>
          <w:color w:val="auto"/>
          <w:sz w:val="22"/>
          <w:szCs w:val="22"/>
          <w:lang w:val="en-US"/>
        </w:rPr>
        <w:t xml:space="preserve"> the intended purpose of the use or disclosure.</w:t>
      </w:r>
    </w:p>
    <w:p xmlns:wp14="http://schemas.microsoft.com/office/word/2010/wordml" w:rsidP="0C0470B2" wp14:paraId="4EFC38E8" wp14:textId="14A8D1D0">
      <w:pPr>
        <w:pStyle w:val="Heading2"/>
        <w:spacing w:before="299" w:beforeAutospacing="off" w:after="299" w:afterAutospacing="off"/>
        <w:rPr>
          <w:rFonts w:ascii="Arial" w:hAnsi="Arial" w:eastAsia="Arial" w:cs="Arial"/>
          <w:b w:val="1"/>
          <w:bCs w:val="1"/>
          <w:noProof w:val="0"/>
          <w:color w:val="auto"/>
          <w:sz w:val="28"/>
          <w:szCs w:val="28"/>
          <w:lang w:val="en-US"/>
        </w:rPr>
      </w:pPr>
      <w:r w:rsidRPr="0C0470B2" w:rsidR="534D5343">
        <w:rPr>
          <w:rFonts w:ascii="Arial" w:hAnsi="Arial" w:eastAsia="Arial" w:cs="Arial"/>
          <w:b w:val="1"/>
          <w:bCs w:val="1"/>
          <w:noProof w:val="0"/>
          <w:color w:val="auto"/>
          <w:sz w:val="28"/>
          <w:szCs w:val="28"/>
          <w:lang w:val="en-US"/>
        </w:rPr>
        <w:t>4. Policy Statement</w:t>
      </w:r>
    </w:p>
    <w:p xmlns:wp14="http://schemas.microsoft.com/office/word/2010/wordml" w:rsidP="0C0470B2" wp14:paraId="758EB117" wp14:textId="25A0FC67">
      <w:pPr>
        <w:spacing w:before="240" w:beforeAutospacing="off" w:after="24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b w:val="1"/>
          <w:bCs w:val="1"/>
          <w:noProof w:val="0"/>
          <w:color w:val="auto"/>
          <w:sz w:val="22"/>
          <w:szCs w:val="22"/>
          <w:lang w:val="en-US"/>
        </w:rPr>
        <w:t>[Organization Name]</w:t>
      </w:r>
      <w:r w:rsidRPr="0C0470B2" w:rsidR="534D5343">
        <w:rPr>
          <w:rFonts w:ascii="Arial" w:hAnsi="Arial" w:eastAsia="Arial" w:cs="Arial"/>
          <w:noProof w:val="0"/>
          <w:color w:val="auto"/>
          <w:sz w:val="22"/>
          <w:szCs w:val="22"/>
          <w:lang w:val="en-US"/>
        </w:rPr>
        <w:t xml:space="preserve"> is committed to adhering to the Minimum Necessary Rule by limiting access to PHI to only those individuals who need it for their job functions. This policy aims to reduce the risk of unauthorized access, use, or disclosure of PHI.</w:t>
      </w:r>
    </w:p>
    <w:p xmlns:wp14="http://schemas.microsoft.com/office/word/2010/wordml" w:rsidP="0C0470B2" wp14:paraId="11B70391" wp14:textId="2AA2259E">
      <w:pPr>
        <w:pStyle w:val="Heading3"/>
        <w:spacing w:before="281" w:beforeAutospacing="off" w:after="281" w:afterAutospacing="off"/>
        <w:rPr>
          <w:rFonts w:ascii="Arial" w:hAnsi="Arial" w:eastAsia="Arial" w:cs="Arial"/>
          <w:b w:val="1"/>
          <w:bCs w:val="1"/>
          <w:noProof w:val="0"/>
          <w:color w:val="auto"/>
          <w:sz w:val="24"/>
          <w:szCs w:val="24"/>
          <w:lang w:val="en-US"/>
        </w:rPr>
      </w:pPr>
      <w:r w:rsidRPr="0C0470B2" w:rsidR="534D5343">
        <w:rPr>
          <w:rFonts w:ascii="Arial" w:hAnsi="Arial" w:eastAsia="Arial" w:cs="Arial"/>
          <w:b w:val="1"/>
          <w:bCs w:val="1"/>
          <w:noProof w:val="0"/>
          <w:color w:val="auto"/>
          <w:sz w:val="24"/>
          <w:szCs w:val="24"/>
          <w:lang w:val="en-US"/>
        </w:rPr>
        <w:t>4.1 Use of PHI</w:t>
      </w:r>
    </w:p>
    <w:p xmlns:wp14="http://schemas.microsoft.com/office/word/2010/wordml" w:rsidP="0C0470B2" wp14:paraId="777DBD0B" wp14:textId="352A24FC">
      <w:pPr>
        <w:spacing w:before="240" w:beforeAutospacing="off" w:after="24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When using PHI, employees must:</w:t>
      </w:r>
    </w:p>
    <w:p xmlns:wp14="http://schemas.microsoft.com/office/word/2010/wordml" w:rsidP="0C0470B2" wp14:paraId="722492A3" wp14:textId="2824D806">
      <w:pPr>
        <w:pStyle w:val="ListParagraph"/>
        <w:numPr>
          <w:ilvl w:val="0"/>
          <w:numId w:val="2"/>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Access only the PHI necessary to perform their job responsibilities.</w:t>
      </w:r>
    </w:p>
    <w:p xmlns:wp14="http://schemas.microsoft.com/office/word/2010/wordml" w:rsidP="0C0470B2" wp14:paraId="5EAC198F" wp14:textId="61078C48">
      <w:pPr>
        <w:pStyle w:val="ListParagraph"/>
        <w:numPr>
          <w:ilvl w:val="0"/>
          <w:numId w:val="2"/>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Limit the amount of PHI used in communications to the minimum necessary to convey the required information.</w:t>
      </w:r>
    </w:p>
    <w:p xmlns:wp14="http://schemas.microsoft.com/office/word/2010/wordml" w:rsidP="0C0470B2" wp14:paraId="158A5B4F" wp14:textId="430F165D">
      <w:pPr>
        <w:pStyle w:val="ListParagraph"/>
        <w:numPr>
          <w:ilvl w:val="0"/>
          <w:numId w:val="2"/>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Utilize de-identified data whenever possible to fulfill operational needs.</w:t>
      </w:r>
    </w:p>
    <w:p xmlns:wp14="http://schemas.microsoft.com/office/word/2010/wordml" w:rsidP="0C0470B2" wp14:paraId="3EDA34C6" wp14:textId="131FE9A3">
      <w:pPr>
        <w:pStyle w:val="Heading3"/>
        <w:spacing w:before="281" w:beforeAutospacing="off" w:after="281" w:afterAutospacing="off"/>
        <w:rPr>
          <w:rFonts w:ascii="Arial" w:hAnsi="Arial" w:eastAsia="Arial" w:cs="Arial"/>
          <w:b w:val="1"/>
          <w:bCs w:val="1"/>
          <w:noProof w:val="0"/>
          <w:color w:val="auto"/>
          <w:sz w:val="24"/>
          <w:szCs w:val="24"/>
          <w:lang w:val="en-US"/>
        </w:rPr>
      </w:pPr>
      <w:r w:rsidRPr="0C0470B2" w:rsidR="534D5343">
        <w:rPr>
          <w:rFonts w:ascii="Arial" w:hAnsi="Arial" w:eastAsia="Arial" w:cs="Arial"/>
          <w:b w:val="1"/>
          <w:bCs w:val="1"/>
          <w:noProof w:val="0"/>
          <w:color w:val="auto"/>
          <w:sz w:val="24"/>
          <w:szCs w:val="24"/>
          <w:lang w:val="en-US"/>
        </w:rPr>
        <w:t>4.2 Disclosure of PHI</w:t>
      </w:r>
    </w:p>
    <w:p xmlns:wp14="http://schemas.microsoft.com/office/word/2010/wordml" w:rsidP="0C0470B2" wp14:paraId="5E13277B" wp14:textId="40147FCE">
      <w:pPr>
        <w:spacing w:before="240" w:beforeAutospacing="off" w:after="24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 xml:space="preserve">When </w:t>
      </w:r>
      <w:r w:rsidRPr="0C0470B2" w:rsidR="534D5343">
        <w:rPr>
          <w:rFonts w:ascii="Arial" w:hAnsi="Arial" w:eastAsia="Arial" w:cs="Arial"/>
          <w:noProof w:val="0"/>
          <w:color w:val="auto"/>
          <w:sz w:val="22"/>
          <w:szCs w:val="22"/>
          <w:lang w:val="en-US"/>
        </w:rPr>
        <w:t>disclosing</w:t>
      </w:r>
      <w:r w:rsidRPr="0C0470B2" w:rsidR="534D5343">
        <w:rPr>
          <w:rFonts w:ascii="Arial" w:hAnsi="Arial" w:eastAsia="Arial" w:cs="Arial"/>
          <w:noProof w:val="0"/>
          <w:color w:val="auto"/>
          <w:sz w:val="22"/>
          <w:szCs w:val="22"/>
          <w:lang w:val="en-US"/>
        </w:rPr>
        <w:t xml:space="preserve"> PHI, employees must:</w:t>
      </w:r>
    </w:p>
    <w:p xmlns:wp14="http://schemas.microsoft.com/office/word/2010/wordml" w:rsidP="0C0470B2" wp14:paraId="5DC2E14F" wp14:textId="6049E5EC">
      <w:pPr>
        <w:pStyle w:val="ListParagraph"/>
        <w:numPr>
          <w:ilvl w:val="0"/>
          <w:numId w:val="3"/>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 xml:space="preserve">Evaluate the request for PHI and </w:t>
      </w:r>
      <w:r w:rsidRPr="0C0470B2" w:rsidR="534D5343">
        <w:rPr>
          <w:rFonts w:ascii="Arial" w:hAnsi="Arial" w:eastAsia="Arial" w:cs="Arial"/>
          <w:noProof w:val="0"/>
          <w:color w:val="auto"/>
          <w:sz w:val="22"/>
          <w:szCs w:val="22"/>
          <w:lang w:val="en-US"/>
        </w:rPr>
        <w:t>disclose</w:t>
      </w:r>
      <w:r w:rsidRPr="0C0470B2" w:rsidR="534D5343">
        <w:rPr>
          <w:rFonts w:ascii="Arial" w:hAnsi="Arial" w:eastAsia="Arial" w:cs="Arial"/>
          <w:noProof w:val="0"/>
          <w:color w:val="auto"/>
          <w:sz w:val="22"/>
          <w:szCs w:val="22"/>
          <w:lang w:val="en-US"/>
        </w:rPr>
        <w:t xml:space="preserve"> only the minimum necessary information </w:t>
      </w:r>
      <w:r w:rsidRPr="0C0470B2" w:rsidR="534D5343">
        <w:rPr>
          <w:rFonts w:ascii="Arial" w:hAnsi="Arial" w:eastAsia="Arial" w:cs="Arial"/>
          <w:noProof w:val="0"/>
          <w:color w:val="auto"/>
          <w:sz w:val="22"/>
          <w:szCs w:val="22"/>
          <w:lang w:val="en-US"/>
        </w:rPr>
        <w:t>required</w:t>
      </w:r>
      <w:r w:rsidRPr="0C0470B2" w:rsidR="534D5343">
        <w:rPr>
          <w:rFonts w:ascii="Arial" w:hAnsi="Arial" w:eastAsia="Arial" w:cs="Arial"/>
          <w:noProof w:val="0"/>
          <w:color w:val="auto"/>
          <w:sz w:val="22"/>
          <w:szCs w:val="22"/>
          <w:lang w:val="en-US"/>
        </w:rPr>
        <w:t xml:space="preserve"> to fulfill the request.</w:t>
      </w:r>
    </w:p>
    <w:p xmlns:wp14="http://schemas.microsoft.com/office/word/2010/wordml" w:rsidP="0C0470B2" wp14:paraId="236C907C" wp14:textId="476E5942">
      <w:pPr>
        <w:pStyle w:val="ListParagraph"/>
        <w:numPr>
          <w:ilvl w:val="0"/>
          <w:numId w:val="3"/>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Verify the identity and authority of the individual or entity requesting the PHI before providing access.</w:t>
      </w:r>
    </w:p>
    <w:p xmlns:wp14="http://schemas.microsoft.com/office/word/2010/wordml" w:rsidP="0C0470B2" wp14:paraId="39DE5F4F" wp14:textId="5B3C14E7">
      <w:pPr>
        <w:pStyle w:val="ListParagraph"/>
        <w:numPr>
          <w:ilvl w:val="0"/>
          <w:numId w:val="3"/>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Use secure methods for transmitting PHI to ensure its confidentiality.</w:t>
      </w:r>
    </w:p>
    <w:p xmlns:wp14="http://schemas.microsoft.com/office/word/2010/wordml" w:rsidP="0C0470B2" wp14:paraId="77FBCC0E" wp14:textId="2A65C9B0">
      <w:pPr>
        <w:pStyle w:val="Heading3"/>
        <w:spacing w:before="281" w:beforeAutospacing="off" w:after="281" w:afterAutospacing="off"/>
        <w:rPr>
          <w:rFonts w:ascii="Arial" w:hAnsi="Arial" w:eastAsia="Arial" w:cs="Arial"/>
          <w:b w:val="1"/>
          <w:bCs w:val="1"/>
          <w:noProof w:val="0"/>
          <w:color w:val="auto"/>
          <w:sz w:val="24"/>
          <w:szCs w:val="24"/>
          <w:lang w:val="en-US"/>
        </w:rPr>
      </w:pPr>
      <w:r w:rsidRPr="0C0470B2" w:rsidR="534D5343">
        <w:rPr>
          <w:rFonts w:ascii="Arial" w:hAnsi="Arial" w:eastAsia="Arial" w:cs="Arial"/>
          <w:b w:val="1"/>
          <w:bCs w:val="1"/>
          <w:noProof w:val="0"/>
          <w:color w:val="auto"/>
          <w:sz w:val="24"/>
          <w:szCs w:val="24"/>
          <w:lang w:val="en-US"/>
        </w:rPr>
        <w:t>4.3 Requests for PHI</w:t>
      </w:r>
    </w:p>
    <w:p xmlns:wp14="http://schemas.microsoft.com/office/word/2010/wordml" w:rsidP="0C0470B2" wp14:paraId="027B43E9" wp14:textId="4B905D46">
      <w:pPr>
        <w:spacing w:before="240" w:beforeAutospacing="off" w:after="24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When receiving requests for PHI from external parties, employees must:</w:t>
      </w:r>
    </w:p>
    <w:p xmlns:wp14="http://schemas.microsoft.com/office/word/2010/wordml" w:rsidP="0C0470B2" wp14:paraId="4E443BAB" wp14:textId="5698485B">
      <w:pPr>
        <w:pStyle w:val="ListParagraph"/>
        <w:numPr>
          <w:ilvl w:val="0"/>
          <w:numId w:val="4"/>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 xml:space="preserve">Assess the purpose of the request and </w:t>
      </w:r>
      <w:r w:rsidRPr="0C0470B2" w:rsidR="534D5343">
        <w:rPr>
          <w:rFonts w:ascii="Arial" w:hAnsi="Arial" w:eastAsia="Arial" w:cs="Arial"/>
          <w:noProof w:val="0"/>
          <w:color w:val="auto"/>
          <w:sz w:val="22"/>
          <w:szCs w:val="22"/>
          <w:lang w:val="en-US"/>
        </w:rPr>
        <w:t>determine</w:t>
      </w:r>
      <w:r w:rsidRPr="0C0470B2" w:rsidR="534D5343">
        <w:rPr>
          <w:rFonts w:ascii="Arial" w:hAnsi="Arial" w:eastAsia="Arial" w:cs="Arial"/>
          <w:noProof w:val="0"/>
          <w:color w:val="auto"/>
          <w:sz w:val="22"/>
          <w:szCs w:val="22"/>
          <w:lang w:val="en-US"/>
        </w:rPr>
        <w:t xml:space="preserve"> the </w:t>
      </w:r>
      <w:r w:rsidRPr="0C0470B2" w:rsidR="534D5343">
        <w:rPr>
          <w:rFonts w:ascii="Arial" w:hAnsi="Arial" w:eastAsia="Arial" w:cs="Arial"/>
          <w:noProof w:val="0"/>
          <w:color w:val="auto"/>
          <w:sz w:val="22"/>
          <w:szCs w:val="22"/>
          <w:lang w:val="en-US"/>
        </w:rPr>
        <w:t>minimum</w:t>
      </w:r>
      <w:r w:rsidRPr="0C0470B2" w:rsidR="534D5343">
        <w:rPr>
          <w:rFonts w:ascii="Arial" w:hAnsi="Arial" w:eastAsia="Arial" w:cs="Arial"/>
          <w:noProof w:val="0"/>
          <w:color w:val="auto"/>
          <w:sz w:val="22"/>
          <w:szCs w:val="22"/>
          <w:lang w:val="en-US"/>
        </w:rPr>
        <w:t xml:space="preserve"> necessary PHI </w:t>
      </w:r>
      <w:r w:rsidRPr="0C0470B2" w:rsidR="534D5343">
        <w:rPr>
          <w:rFonts w:ascii="Arial" w:hAnsi="Arial" w:eastAsia="Arial" w:cs="Arial"/>
          <w:noProof w:val="0"/>
          <w:color w:val="auto"/>
          <w:sz w:val="22"/>
          <w:szCs w:val="22"/>
          <w:lang w:val="en-US"/>
        </w:rPr>
        <w:t>required</w:t>
      </w:r>
      <w:r w:rsidRPr="0C0470B2" w:rsidR="534D5343">
        <w:rPr>
          <w:rFonts w:ascii="Arial" w:hAnsi="Arial" w:eastAsia="Arial" w:cs="Arial"/>
          <w:noProof w:val="0"/>
          <w:color w:val="auto"/>
          <w:sz w:val="22"/>
          <w:szCs w:val="22"/>
          <w:lang w:val="en-US"/>
        </w:rPr>
        <w:t xml:space="preserve"> to satisfy it.</w:t>
      </w:r>
    </w:p>
    <w:p xmlns:wp14="http://schemas.microsoft.com/office/word/2010/wordml" w:rsidP="0C0470B2" wp14:paraId="77AF6DD0" wp14:textId="19D0C6DA">
      <w:pPr>
        <w:pStyle w:val="ListParagraph"/>
        <w:numPr>
          <w:ilvl w:val="0"/>
          <w:numId w:val="4"/>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 xml:space="preserve">Document the request, including the identity of the requester, the purpose of the request, and the specific PHI </w:t>
      </w:r>
      <w:r w:rsidRPr="0C0470B2" w:rsidR="534D5343">
        <w:rPr>
          <w:rFonts w:ascii="Arial" w:hAnsi="Arial" w:eastAsia="Arial" w:cs="Arial"/>
          <w:noProof w:val="0"/>
          <w:color w:val="auto"/>
          <w:sz w:val="22"/>
          <w:szCs w:val="22"/>
          <w:lang w:val="en-US"/>
        </w:rPr>
        <w:t>disclosed</w:t>
      </w:r>
      <w:r w:rsidRPr="0C0470B2" w:rsidR="534D5343">
        <w:rPr>
          <w:rFonts w:ascii="Arial" w:hAnsi="Arial" w:eastAsia="Arial" w:cs="Arial"/>
          <w:noProof w:val="0"/>
          <w:color w:val="auto"/>
          <w:sz w:val="22"/>
          <w:szCs w:val="22"/>
          <w:lang w:val="en-US"/>
        </w:rPr>
        <w:t>.</w:t>
      </w:r>
    </w:p>
    <w:p xmlns:wp14="http://schemas.microsoft.com/office/word/2010/wordml" w:rsidP="0C0470B2" wp14:paraId="686E8941" wp14:textId="100CE19C">
      <w:pPr>
        <w:pStyle w:val="ListParagraph"/>
        <w:numPr>
          <w:ilvl w:val="0"/>
          <w:numId w:val="4"/>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 xml:space="preserve">Obtain written authorization from the individual whose PHI is being requested if the disclosure does not meet the </w:t>
      </w:r>
      <w:r w:rsidRPr="0C0470B2" w:rsidR="534D5343">
        <w:rPr>
          <w:rFonts w:ascii="Arial" w:hAnsi="Arial" w:eastAsia="Arial" w:cs="Arial"/>
          <w:noProof w:val="0"/>
          <w:color w:val="auto"/>
          <w:sz w:val="22"/>
          <w:szCs w:val="22"/>
          <w:lang w:val="en-US"/>
        </w:rPr>
        <w:t>minimum</w:t>
      </w:r>
      <w:r w:rsidRPr="0C0470B2" w:rsidR="534D5343">
        <w:rPr>
          <w:rFonts w:ascii="Arial" w:hAnsi="Arial" w:eastAsia="Arial" w:cs="Arial"/>
          <w:noProof w:val="0"/>
          <w:color w:val="auto"/>
          <w:sz w:val="22"/>
          <w:szCs w:val="22"/>
          <w:lang w:val="en-US"/>
        </w:rPr>
        <w:t xml:space="preserve"> necessary criteria.</w:t>
      </w:r>
    </w:p>
    <w:p xmlns:wp14="http://schemas.microsoft.com/office/word/2010/wordml" w:rsidP="0C0470B2" wp14:paraId="6444840A" wp14:textId="32F2196A">
      <w:pPr>
        <w:pStyle w:val="Heading2"/>
        <w:spacing w:before="299" w:beforeAutospacing="off" w:after="299" w:afterAutospacing="off"/>
        <w:rPr>
          <w:rFonts w:ascii="Arial" w:hAnsi="Arial" w:eastAsia="Arial" w:cs="Arial"/>
          <w:b w:val="1"/>
          <w:bCs w:val="1"/>
          <w:noProof w:val="0"/>
          <w:color w:val="auto"/>
          <w:sz w:val="28"/>
          <w:szCs w:val="28"/>
          <w:lang w:val="en-US"/>
        </w:rPr>
      </w:pPr>
      <w:r w:rsidRPr="0C0470B2" w:rsidR="534D5343">
        <w:rPr>
          <w:rFonts w:ascii="Arial" w:hAnsi="Arial" w:eastAsia="Arial" w:cs="Arial"/>
          <w:b w:val="1"/>
          <w:bCs w:val="1"/>
          <w:noProof w:val="0"/>
          <w:color w:val="auto"/>
          <w:sz w:val="28"/>
          <w:szCs w:val="28"/>
          <w:lang w:val="en-US"/>
        </w:rPr>
        <w:t>5. Procedures</w:t>
      </w:r>
    </w:p>
    <w:p xmlns:wp14="http://schemas.microsoft.com/office/word/2010/wordml" w:rsidP="0C0470B2" wp14:paraId="77DEDDEA" wp14:textId="5225FB3E">
      <w:pPr>
        <w:pStyle w:val="Heading3"/>
        <w:spacing w:before="281" w:beforeAutospacing="off" w:after="281" w:afterAutospacing="off"/>
        <w:rPr>
          <w:rFonts w:ascii="Arial" w:hAnsi="Arial" w:eastAsia="Arial" w:cs="Arial"/>
          <w:b w:val="1"/>
          <w:bCs w:val="1"/>
          <w:noProof w:val="0"/>
          <w:color w:val="auto"/>
          <w:sz w:val="24"/>
          <w:szCs w:val="24"/>
          <w:lang w:val="en-US"/>
        </w:rPr>
      </w:pPr>
      <w:r w:rsidRPr="0C0470B2" w:rsidR="534D5343">
        <w:rPr>
          <w:rFonts w:ascii="Arial" w:hAnsi="Arial" w:eastAsia="Arial" w:cs="Arial"/>
          <w:b w:val="1"/>
          <w:bCs w:val="1"/>
          <w:noProof w:val="0"/>
          <w:color w:val="auto"/>
          <w:sz w:val="24"/>
          <w:szCs w:val="24"/>
          <w:lang w:val="en-US"/>
        </w:rPr>
        <w:t>5.1 Training</w:t>
      </w:r>
    </w:p>
    <w:p xmlns:wp14="http://schemas.microsoft.com/office/word/2010/wordml" w:rsidP="0C0470B2" wp14:paraId="36BC70CC" wp14:textId="2399BBF5">
      <w:pPr>
        <w:pStyle w:val="ListParagraph"/>
        <w:numPr>
          <w:ilvl w:val="0"/>
          <w:numId w:val="5"/>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 xml:space="preserve">All employees with access to PHI will receive training </w:t>
      </w:r>
      <w:r w:rsidRPr="0C0470B2" w:rsidR="534D5343">
        <w:rPr>
          <w:rFonts w:ascii="Arial" w:hAnsi="Arial" w:eastAsia="Arial" w:cs="Arial"/>
          <w:noProof w:val="0"/>
          <w:color w:val="auto"/>
          <w:sz w:val="22"/>
          <w:szCs w:val="22"/>
          <w:lang w:val="en-US"/>
        </w:rPr>
        <w:t>on</w:t>
      </w:r>
      <w:r w:rsidRPr="0C0470B2" w:rsidR="534D5343">
        <w:rPr>
          <w:rFonts w:ascii="Arial" w:hAnsi="Arial" w:eastAsia="Arial" w:cs="Arial"/>
          <w:noProof w:val="0"/>
          <w:color w:val="auto"/>
          <w:sz w:val="22"/>
          <w:szCs w:val="22"/>
          <w:lang w:val="en-US"/>
        </w:rPr>
        <w:t xml:space="preserve"> this policy and the Minimum Necessary Rule.</w:t>
      </w:r>
    </w:p>
    <w:p xmlns:wp14="http://schemas.microsoft.com/office/word/2010/wordml" w:rsidP="0C0470B2" wp14:paraId="1F7A9675" wp14:textId="661F2915">
      <w:pPr>
        <w:pStyle w:val="ListParagraph"/>
        <w:numPr>
          <w:ilvl w:val="0"/>
          <w:numId w:val="5"/>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Refresher training will be conducted annually to ensure ongoing compliance.</w:t>
      </w:r>
    </w:p>
    <w:p xmlns:wp14="http://schemas.microsoft.com/office/word/2010/wordml" w:rsidP="0C0470B2" wp14:paraId="35CC4ED6" wp14:textId="27E640F4">
      <w:pPr>
        <w:pStyle w:val="Heading3"/>
        <w:spacing w:before="281" w:beforeAutospacing="off" w:after="281" w:afterAutospacing="off"/>
        <w:rPr>
          <w:rFonts w:ascii="Arial" w:hAnsi="Arial" w:eastAsia="Arial" w:cs="Arial"/>
          <w:b w:val="1"/>
          <w:bCs w:val="1"/>
          <w:noProof w:val="0"/>
          <w:color w:val="auto"/>
          <w:sz w:val="24"/>
          <w:szCs w:val="24"/>
          <w:lang w:val="en-US"/>
        </w:rPr>
      </w:pPr>
      <w:r w:rsidRPr="0C0470B2" w:rsidR="534D5343">
        <w:rPr>
          <w:rFonts w:ascii="Arial" w:hAnsi="Arial" w:eastAsia="Arial" w:cs="Arial"/>
          <w:b w:val="1"/>
          <w:bCs w:val="1"/>
          <w:noProof w:val="0"/>
          <w:color w:val="auto"/>
          <w:sz w:val="24"/>
          <w:szCs w:val="24"/>
          <w:lang w:val="en-US"/>
        </w:rPr>
        <w:t>5.2 Monitoring and Auditing</w:t>
      </w:r>
    </w:p>
    <w:p xmlns:wp14="http://schemas.microsoft.com/office/word/2010/wordml" w:rsidP="0C0470B2" wp14:paraId="47335EE8" wp14:textId="28B4AD5A">
      <w:pPr>
        <w:pStyle w:val="ListParagraph"/>
        <w:numPr>
          <w:ilvl w:val="0"/>
          <w:numId w:val="6"/>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b w:val="1"/>
          <w:bCs w:val="1"/>
          <w:noProof w:val="0"/>
          <w:color w:val="auto"/>
          <w:sz w:val="22"/>
          <w:szCs w:val="22"/>
          <w:lang w:val="en-US"/>
        </w:rPr>
        <w:t>[Organization Name]</w:t>
      </w:r>
      <w:r w:rsidRPr="0C0470B2" w:rsidR="534D5343">
        <w:rPr>
          <w:rFonts w:ascii="Arial" w:hAnsi="Arial" w:eastAsia="Arial" w:cs="Arial"/>
          <w:noProof w:val="0"/>
          <w:color w:val="auto"/>
          <w:sz w:val="22"/>
          <w:szCs w:val="22"/>
          <w:lang w:val="en-US"/>
        </w:rPr>
        <w:t xml:space="preserve"> will conduct regular audits to assess compliance with this policy.</w:t>
      </w:r>
    </w:p>
    <w:p xmlns:wp14="http://schemas.microsoft.com/office/word/2010/wordml" w:rsidP="0C0470B2" wp14:paraId="765C2FA0" wp14:textId="25115546">
      <w:pPr>
        <w:pStyle w:val="ListParagraph"/>
        <w:numPr>
          <w:ilvl w:val="0"/>
          <w:numId w:val="6"/>
        </w:numPr>
        <w:spacing w:before="0" w:beforeAutospacing="off" w:after="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 xml:space="preserve">Any instances of non-compliance will be addressed promptly, and corrective action will be </w:t>
      </w:r>
      <w:r w:rsidRPr="0C0470B2" w:rsidR="534D5343">
        <w:rPr>
          <w:rFonts w:ascii="Arial" w:hAnsi="Arial" w:eastAsia="Arial" w:cs="Arial"/>
          <w:noProof w:val="0"/>
          <w:color w:val="auto"/>
          <w:sz w:val="22"/>
          <w:szCs w:val="22"/>
          <w:lang w:val="en-US"/>
        </w:rPr>
        <w:t>taken</w:t>
      </w:r>
      <w:r w:rsidRPr="0C0470B2" w:rsidR="534D5343">
        <w:rPr>
          <w:rFonts w:ascii="Arial" w:hAnsi="Arial" w:eastAsia="Arial" w:cs="Arial"/>
          <w:noProof w:val="0"/>
          <w:color w:val="auto"/>
          <w:sz w:val="22"/>
          <w:szCs w:val="22"/>
          <w:lang w:val="en-US"/>
        </w:rPr>
        <w:t xml:space="preserve"> as necessary.</w:t>
      </w:r>
    </w:p>
    <w:p xmlns:wp14="http://schemas.microsoft.com/office/word/2010/wordml" w:rsidP="0C0470B2" wp14:paraId="0D4AC8FD" wp14:textId="5A630C71">
      <w:pPr>
        <w:pStyle w:val="Heading2"/>
        <w:spacing w:before="299" w:beforeAutospacing="off" w:after="299" w:afterAutospacing="off"/>
        <w:rPr>
          <w:rFonts w:ascii="Arial" w:hAnsi="Arial" w:eastAsia="Arial" w:cs="Arial"/>
          <w:b w:val="1"/>
          <w:bCs w:val="1"/>
          <w:noProof w:val="0"/>
          <w:color w:val="auto"/>
          <w:sz w:val="28"/>
          <w:szCs w:val="28"/>
          <w:lang w:val="en-US"/>
        </w:rPr>
      </w:pPr>
      <w:r w:rsidRPr="0C0470B2" w:rsidR="534D5343">
        <w:rPr>
          <w:rFonts w:ascii="Arial" w:hAnsi="Arial" w:eastAsia="Arial" w:cs="Arial"/>
          <w:b w:val="1"/>
          <w:bCs w:val="1"/>
          <w:noProof w:val="0"/>
          <w:color w:val="auto"/>
          <w:sz w:val="28"/>
          <w:szCs w:val="28"/>
          <w:lang w:val="en-US"/>
        </w:rPr>
        <w:t>6. Enforcement</w:t>
      </w:r>
    </w:p>
    <w:p xmlns:wp14="http://schemas.microsoft.com/office/word/2010/wordml" w:rsidP="0C0470B2" wp14:paraId="1009B200" wp14:textId="2DADF757">
      <w:pPr>
        <w:spacing w:before="240" w:beforeAutospacing="off" w:after="24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 xml:space="preserve">Failure to </w:t>
      </w:r>
      <w:r w:rsidRPr="0C0470B2" w:rsidR="534D5343">
        <w:rPr>
          <w:rFonts w:ascii="Arial" w:hAnsi="Arial" w:eastAsia="Arial" w:cs="Arial"/>
          <w:noProof w:val="0"/>
          <w:color w:val="auto"/>
          <w:sz w:val="22"/>
          <w:szCs w:val="22"/>
          <w:lang w:val="en-US"/>
        </w:rPr>
        <w:t>comply with</w:t>
      </w:r>
      <w:r w:rsidRPr="0C0470B2" w:rsidR="534D5343">
        <w:rPr>
          <w:rFonts w:ascii="Arial" w:hAnsi="Arial" w:eastAsia="Arial" w:cs="Arial"/>
          <w:noProof w:val="0"/>
          <w:color w:val="auto"/>
          <w:sz w:val="22"/>
          <w:szCs w:val="22"/>
          <w:lang w:val="en-US"/>
        </w:rPr>
        <w:t xml:space="preserve"> this policy may result in disciplinary action, up to and including termination of employment. Legal action may also be pursued if violations result in harm to individuals or the organization.</w:t>
      </w:r>
    </w:p>
    <w:p xmlns:wp14="http://schemas.microsoft.com/office/word/2010/wordml" w:rsidP="0C0470B2" wp14:paraId="1270621B" wp14:textId="236369E2">
      <w:pPr>
        <w:pStyle w:val="Heading2"/>
        <w:spacing w:before="299" w:beforeAutospacing="off" w:after="299" w:afterAutospacing="off"/>
        <w:rPr>
          <w:rFonts w:ascii="Arial" w:hAnsi="Arial" w:eastAsia="Arial" w:cs="Arial"/>
          <w:b w:val="1"/>
          <w:bCs w:val="1"/>
          <w:noProof w:val="0"/>
          <w:color w:val="auto"/>
          <w:sz w:val="28"/>
          <w:szCs w:val="28"/>
          <w:lang w:val="en-US"/>
        </w:rPr>
      </w:pPr>
      <w:r w:rsidRPr="0C0470B2" w:rsidR="534D5343">
        <w:rPr>
          <w:rFonts w:ascii="Arial" w:hAnsi="Arial" w:eastAsia="Arial" w:cs="Arial"/>
          <w:b w:val="1"/>
          <w:bCs w:val="1"/>
          <w:noProof w:val="0"/>
          <w:color w:val="auto"/>
          <w:sz w:val="28"/>
          <w:szCs w:val="28"/>
          <w:lang w:val="en-US"/>
        </w:rPr>
        <w:t>7. Policy Review</w:t>
      </w:r>
    </w:p>
    <w:p xmlns:wp14="http://schemas.microsoft.com/office/word/2010/wordml" w:rsidP="0C0470B2" wp14:paraId="06E09AF0" wp14:textId="575C82E4">
      <w:pPr>
        <w:spacing w:before="240" w:beforeAutospacing="off" w:after="240" w:afterAutospacing="off" w:line="360" w:lineRule="auto"/>
        <w:rPr>
          <w:rFonts w:ascii="Arial" w:hAnsi="Arial" w:eastAsia="Arial" w:cs="Arial"/>
          <w:noProof w:val="0"/>
          <w:color w:val="auto"/>
          <w:sz w:val="22"/>
          <w:szCs w:val="22"/>
          <w:lang w:val="en-US"/>
        </w:rPr>
      </w:pPr>
      <w:r w:rsidRPr="0C0470B2" w:rsidR="534D5343">
        <w:rPr>
          <w:rFonts w:ascii="Arial" w:hAnsi="Arial" w:eastAsia="Arial" w:cs="Arial"/>
          <w:noProof w:val="0"/>
          <w:color w:val="auto"/>
          <w:sz w:val="22"/>
          <w:szCs w:val="22"/>
          <w:lang w:val="en-US"/>
        </w:rPr>
        <w:t>This policy will be reviewed annually or as needed to ensure compliance with changes in HIPAA regulations and organizational practices.</w:t>
      </w:r>
    </w:p>
    <w:p xmlns:wp14="http://schemas.microsoft.com/office/word/2010/wordml" w:rsidP="4182FFBF" wp14:paraId="2C078E63" wp14:textId="5890E969">
      <w:pPr>
        <w:rPr>
          <w:rFonts w:ascii="Times New Roman" w:hAnsi="Times New Roman" w:eastAsia="Times New Roman" w:cs="Times New Roman"/>
          <w:color w:val="auto"/>
        </w:rPr>
      </w:pPr>
    </w:p>
    <w:sectPr>
      <w:pgSz w:w="12240" w:h="15840" w:orient="portrait"/>
      <w:pgMar w:top="900" w:right="1440" w:bottom="1440" w:left="1440" w:header="720" w:footer="720" w:gutter="0"/>
      <w:cols w:space="720"/>
      <w:docGrid w:linePitch="360"/>
      <w:headerReference w:type="default" r:id="R5b7bdba81b5b4a06"/>
      <w:footerReference w:type="default" r:id="Rb0f607023f2d4d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550"/>
      <w:gridCol w:w="1980"/>
      <w:gridCol w:w="1830"/>
    </w:tblGrid>
    <w:tr w:rsidR="0C0470B2" w:rsidTr="0C0470B2" w14:paraId="071C4C11">
      <w:trPr>
        <w:trHeight w:val="300"/>
      </w:trPr>
      <w:tc>
        <w:tcPr>
          <w:tcW w:w="5550" w:type="dxa"/>
          <w:tcMar/>
        </w:tcPr>
        <w:p w:rsidR="0C0470B2" w:rsidP="0C0470B2" w:rsidRDefault="0C0470B2" w14:paraId="7D885418" w14:textId="708D7F07">
          <w:pPr>
            <w:pStyle w:val="Header"/>
            <w:tabs>
              <w:tab w:val="center" w:leader="none" w:pos="4680"/>
              <w:tab w:val="right" w:leader="none" w:pos="9360"/>
            </w:tabs>
            <w:bidi w:val="0"/>
            <w:spacing w:after="0" w:line="259" w:lineRule="auto"/>
            <w:ind w:left="-115"/>
            <w:jc w:val="left"/>
            <w:rPr>
              <w:noProof w:val="0"/>
              <w:lang w:val="en-US"/>
            </w:rPr>
          </w:pPr>
          <w:r w:rsidRPr="0C0470B2" w:rsidR="0C0470B2">
            <w:rPr>
              <w:rFonts w:ascii="Arial" w:hAnsi="Arial" w:eastAsia="Arial" w:cs="Arial"/>
              <w:b w:val="0"/>
              <w:bCs w:val="0"/>
              <w:i w:val="0"/>
              <w:iCs w:val="0"/>
              <w:caps w:val="0"/>
              <w:smallCaps w:val="0"/>
              <w:noProof w:val="0"/>
              <w:color w:val="D1D2D3"/>
              <w:sz w:val="16"/>
              <w:szCs w:val="16"/>
              <w:lang w:val="en-GB"/>
            </w:rPr>
            <w:t xml:space="preserve">© Copyright 2024 </w:t>
          </w:r>
          <w:r w:rsidRPr="0C0470B2" w:rsidR="0C0470B2">
            <w:rPr>
              <w:rFonts w:ascii="Arial" w:hAnsi="Arial" w:eastAsia="Arial" w:cs="Arial"/>
              <w:b w:val="0"/>
              <w:bCs w:val="0"/>
              <w:i w:val="0"/>
              <w:iCs w:val="0"/>
              <w:caps w:val="0"/>
              <w:smallCaps w:val="0"/>
              <w:noProof w:val="0"/>
              <w:color w:val="D1D2D3"/>
              <w:sz w:val="16"/>
              <w:szCs w:val="16"/>
              <w:lang w:val="en-GB"/>
            </w:rPr>
            <w:t>VComply</w:t>
          </w:r>
          <w:r w:rsidRPr="0C0470B2" w:rsidR="0C0470B2">
            <w:rPr>
              <w:rFonts w:ascii="Arial" w:hAnsi="Arial" w:eastAsia="Arial" w:cs="Arial"/>
              <w:b w:val="0"/>
              <w:bCs w:val="0"/>
              <w:i w:val="0"/>
              <w:iCs w:val="0"/>
              <w:caps w:val="0"/>
              <w:smallCaps w:val="0"/>
              <w:noProof w:val="0"/>
              <w:color w:val="D1D2D3"/>
              <w:sz w:val="16"/>
              <w:szCs w:val="16"/>
              <w:lang w:val="en-GB"/>
            </w:rPr>
            <w:t xml:space="preserve"> Technologies, Inc. All rights reserved.</w:t>
          </w:r>
        </w:p>
      </w:tc>
      <w:tc>
        <w:tcPr>
          <w:tcW w:w="1980" w:type="dxa"/>
          <w:tcMar/>
        </w:tcPr>
        <w:p w:rsidR="0C0470B2" w:rsidP="0C0470B2" w:rsidRDefault="0C0470B2" w14:paraId="4ECE15AC" w14:textId="23710A9D">
          <w:pPr>
            <w:pStyle w:val="Header"/>
            <w:bidi w:val="0"/>
            <w:jc w:val="center"/>
          </w:pPr>
        </w:p>
      </w:tc>
      <w:tc>
        <w:tcPr>
          <w:tcW w:w="1830" w:type="dxa"/>
          <w:tcMar/>
        </w:tcPr>
        <w:p w:rsidR="0C0470B2" w:rsidP="0C0470B2" w:rsidRDefault="0C0470B2" w14:paraId="0AD52D36" w14:textId="6ED7E7AF">
          <w:pPr>
            <w:pStyle w:val="Header"/>
            <w:bidi w:val="0"/>
            <w:ind w:right="-115"/>
            <w:jc w:val="right"/>
          </w:pPr>
        </w:p>
      </w:tc>
    </w:tr>
  </w:tbl>
  <w:p w:rsidR="0C0470B2" w:rsidP="0C0470B2" w:rsidRDefault="0C0470B2" w14:paraId="50439F4E" w14:textId="2AE6F5C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0470B2" w:rsidTr="0C0470B2" w14:paraId="34034272">
      <w:trPr>
        <w:trHeight w:val="300"/>
      </w:trPr>
      <w:tc>
        <w:tcPr>
          <w:tcW w:w="3120" w:type="dxa"/>
          <w:tcMar/>
        </w:tcPr>
        <w:p w:rsidR="0C0470B2" w:rsidP="0C0470B2" w:rsidRDefault="0C0470B2" w14:paraId="1DFFAB59" w14:textId="2C71AFCF">
          <w:pPr>
            <w:pStyle w:val="Header"/>
            <w:bidi w:val="0"/>
            <w:ind w:left="-115"/>
            <w:jc w:val="left"/>
          </w:pPr>
          <w:r w:rsidR="0C0470B2">
            <w:drawing>
              <wp:inline wp14:editId="06875DE8" wp14:anchorId="1DE348FA">
                <wp:extent cx="1228725" cy="400050"/>
                <wp:effectExtent l="0" t="0" r="0" b="0"/>
                <wp:docPr id="856829099" name="" title=""/>
                <wp:cNvGraphicFramePr>
                  <a:graphicFrameLocks noChangeAspect="1"/>
                </wp:cNvGraphicFramePr>
                <a:graphic>
                  <a:graphicData uri="http://schemas.openxmlformats.org/drawingml/2006/picture">
                    <pic:pic>
                      <pic:nvPicPr>
                        <pic:cNvPr id="0" name=""/>
                        <pic:cNvPicPr/>
                      </pic:nvPicPr>
                      <pic:blipFill>
                        <a:blip r:embed="R26bc940622384512">
                          <a:extLst>
                            <a:ext xmlns:a="http://schemas.openxmlformats.org/drawingml/2006/main" uri="{28A0092B-C50C-407E-A947-70E740481C1C}">
                              <a14:useLocalDpi val="0"/>
                            </a:ext>
                          </a:extLst>
                        </a:blip>
                        <a:stretch>
                          <a:fillRect/>
                        </a:stretch>
                      </pic:blipFill>
                      <pic:spPr>
                        <a:xfrm>
                          <a:off x="0" y="0"/>
                          <a:ext cx="1228725" cy="400050"/>
                        </a:xfrm>
                        <a:prstGeom prst="rect">
                          <a:avLst/>
                        </a:prstGeom>
                      </pic:spPr>
                    </pic:pic>
                  </a:graphicData>
                </a:graphic>
              </wp:inline>
            </w:drawing>
          </w:r>
        </w:p>
      </w:tc>
      <w:tc>
        <w:tcPr>
          <w:tcW w:w="3120" w:type="dxa"/>
          <w:tcMar/>
        </w:tcPr>
        <w:p w:rsidR="0C0470B2" w:rsidP="0C0470B2" w:rsidRDefault="0C0470B2" w14:paraId="5CF5945A" w14:textId="596DE6D1">
          <w:pPr>
            <w:pStyle w:val="Header"/>
            <w:bidi w:val="0"/>
            <w:jc w:val="center"/>
          </w:pPr>
        </w:p>
      </w:tc>
      <w:tc>
        <w:tcPr>
          <w:tcW w:w="3120" w:type="dxa"/>
          <w:tcMar/>
        </w:tcPr>
        <w:p w:rsidR="0C0470B2" w:rsidP="0C0470B2" w:rsidRDefault="0C0470B2" w14:paraId="64C4E819" w14:textId="4BCAED3C">
          <w:pPr>
            <w:pStyle w:val="Header"/>
            <w:bidi w:val="0"/>
            <w:ind w:right="-115"/>
            <w:jc w:val="right"/>
          </w:pPr>
        </w:p>
      </w:tc>
    </w:tr>
  </w:tbl>
  <w:p w:rsidR="0C0470B2" w:rsidP="0C0470B2" w:rsidRDefault="0C0470B2" w14:paraId="7ACE342B" w14:textId="79CC314F">
    <w:pPr>
      <w:pStyle w:val="Header"/>
      <w:bidi w:val="0"/>
    </w:pPr>
  </w:p>
</w:hdr>
</file>

<file path=word/numbering.xml><?xml version="1.0" encoding="utf-8"?>
<w:numbering xmlns:w="http://schemas.openxmlformats.org/wordprocessingml/2006/main">
  <w:abstractNum xmlns:w="http://schemas.openxmlformats.org/wordprocessingml/2006/main" w:abstractNumId="6">
    <w:nsid w:val="1e9b00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b41a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7a3f0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4d8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e241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79ad6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1DC7D0"/>
    <w:rsid w:val="0C0470B2"/>
    <w:rsid w:val="0CCE938A"/>
    <w:rsid w:val="2CDAE68D"/>
    <w:rsid w:val="2F8D60CA"/>
    <w:rsid w:val="325221E5"/>
    <w:rsid w:val="33ED4952"/>
    <w:rsid w:val="37F1B828"/>
    <w:rsid w:val="3CA86EF4"/>
    <w:rsid w:val="3D1DC7D0"/>
    <w:rsid w:val="4182FFBF"/>
    <w:rsid w:val="4C86CFDF"/>
    <w:rsid w:val="4EA346F0"/>
    <w:rsid w:val="534D5343"/>
    <w:rsid w:val="5406CBFF"/>
    <w:rsid w:val="577541BC"/>
    <w:rsid w:val="59F22EC7"/>
    <w:rsid w:val="6162F15F"/>
    <w:rsid w:val="70A0C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1A88"/>
  <w15:chartTrackingRefBased/>
  <w15:docId w15:val="{A2E7B666-B9CE-4189-ADDC-C4C1030A13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867542d7a9847f0" /><Relationship Type="http://schemas.openxmlformats.org/officeDocument/2006/relationships/header" Target="header.xml" Id="R5b7bdba81b5b4a06" /><Relationship Type="http://schemas.openxmlformats.org/officeDocument/2006/relationships/footer" Target="footer.xml" Id="Rb0f607023f2d4d1d" /></Relationships>
</file>

<file path=word/_rels/header.xml.rels>&#65279;<?xml version="1.0" encoding="utf-8"?><Relationships xmlns="http://schemas.openxmlformats.org/package/2006/relationships"><Relationship Type="http://schemas.openxmlformats.org/officeDocument/2006/relationships/image" Target="/media/image.png" Id="R26bc9406223845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2024-10-08T10:44:31.6120492Z</dcterms:created>
  <dcterms:modified xsi:type="dcterms:W3CDTF">2024-12-16T12:09:04.7887176Z</dcterms:modified>
  <dc:creator>Ayushi Gupta</dc:creator>
  <lastModifiedBy>Aru Ghosh</lastModifiedBy>
</coreProperties>
</file>